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39" w:rsidRPr="0037085C" w:rsidRDefault="00C67910" w:rsidP="0037085C">
      <w:pPr>
        <w:tabs>
          <w:tab w:val="left" w:pos="142"/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5C">
        <w:rPr>
          <w:rFonts w:ascii="Times New Roman" w:hAnsi="Times New Roman" w:cs="Times New Roman"/>
          <w:b/>
          <w:sz w:val="28"/>
          <w:szCs w:val="28"/>
        </w:rPr>
        <w:t>Список тем для самостоятельного изучения</w:t>
      </w:r>
    </w:p>
    <w:p w:rsidR="00550B39" w:rsidRPr="0037085C" w:rsidRDefault="0037085C" w:rsidP="0037085C">
      <w:pPr>
        <w:pStyle w:val="a3"/>
        <w:tabs>
          <w:tab w:val="left" w:pos="142"/>
          <w:tab w:val="left" w:pos="426"/>
        </w:tabs>
        <w:spacing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5C">
        <w:rPr>
          <w:rFonts w:ascii="Times New Roman" w:hAnsi="Times New Roman" w:cs="Times New Roman"/>
          <w:b/>
          <w:sz w:val="28"/>
          <w:szCs w:val="28"/>
        </w:rPr>
        <w:t>по дисциплине ЕН.01 Математика</w:t>
      </w:r>
    </w:p>
    <w:p w:rsidR="00550B39" w:rsidRDefault="00550B39" w:rsidP="00550B39">
      <w:pPr>
        <w:pStyle w:val="a3"/>
        <w:tabs>
          <w:tab w:val="left" w:pos="142"/>
          <w:tab w:val="left" w:pos="426"/>
        </w:tabs>
        <w:spacing w:line="240" w:lineRule="auto"/>
        <w:ind w:left="-11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12"/>
        <w:gridCol w:w="11474"/>
      </w:tblGrid>
      <w:tr w:rsidR="008817FB" w:rsidTr="008817FB">
        <w:tc>
          <w:tcPr>
            <w:tcW w:w="1120" w:type="pct"/>
          </w:tcPr>
          <w:p w:rsidR="008817FB" w:rsidRPr="00E4312C" w:rsidRDefault="008817FB" w:rsidP="00956776">
            <w:pPr>
              <w:pStyle w:val="a3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880" w:type="pct"/>
          </w:tcPr>
          <w:p w:rsidR="008817FB" w:rsidRPr="00956776" w:rsidRDefault="008817FB" w:rsidP="00E33B6F">
            <w:pPr>
              <w:pStyle w:val="a3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6776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</w:tr>
      <w:tr w:rsidR="008817FB" w:rsidTr="008817FB">
        <w:tc>
          <w:tcPr>
            <w:tcW w:w="1120" w:type="pct"/>
          </w:tcPr>
          <w:p w:rsidR="008817FB" w:rsidRDefault="008817FB" w:rsidP="00956776">
            <w:pPr>
              <w:pStyle w:val="a3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76">
              <w:rPr>
                <w:rFonts w:ascii="Times New Roman" w:hAnsi="Times New Roman" w:cs="Times New Roman"/>
                <w:b/>
                <w:sz w:val="24"/>
                <w:szCs w:val="28"/>
              </w:rPr>
              <w:t>Раздел 1. Алгебра</w:t>
            </w:r>
          </w:p>
        </w:tc>
        <w:tc>
          <w:tcPr>
            <w:tcW w:w="3880" w:type="pct"/>
          </w:tcPr>
          <w:p w:rsidR="008817FB" w:rsidRPr="00956776" w:rsidRDefault="008817FB" w:rsidP="00550B39">
            <w:pPr>
              <w:pStyle w:val="a3"/>
              <w:tabs>
                <w:tab w:val="left" w:pos="142"/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47FBE" w:rsidTr="006756A6">
        <w:tc>
          <w:tcPr>
            <w:tcW w:w="1120" w:type="pct"/>
          </w:tcPr>
          <w:p w:rsidR="00647FBE" w:rsidRPr="00823E59" w:rsidRDefault="00647FBE" w:rsidP="006756A6">
            <w:pPr>
              <w:pStyle w:val="a3"/>
              <w:tabs>
                <w:tab w:val="left" w:pos="142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 Множества</w:t>
            </w:r>
          </w:p>
        </w:tc>
        <w:tc>
          <w:tcPr>
            <w:tcW w:w="3880" w:type="pct"/>
          </w:tcPr>
          <w:p w:rsidR="00647FBE" w:rsidRPr="00647FBE" w:rsidRDefault="00647FBE" w:rsidP="00647FBE">
            <w:pPr>
              <w:pStyle w:val="a3"/>
              <w:numPr>
                <w:ilvl w:val="0"/>
                <w:numId w:val="11"/>
              </w:numPr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Операции над множествами.</w:t>
            </w:r>
            <w:bookmarkStart w:id="0" w:name="_GoBack"/>
            <w:bookmarkEnd w:id="0"/>
          </w:p>
        </w:tc>
      </w:tr>
      <w:tr w:rsidR="008817FB" w:rsidTr="008817FB">
        <w:tc>
          <w:tcPr>
            <w:tcW w:w="1120" w:type="pct"/>
            <w:vMerge w:val="restart"/>
          </w:tcPr>
          <w:p w:rsidR="008817FB" w:rsidRPr="00823E59" w:rsidRDefault="008817FB" w:rsidP="00550B39">
            <w:pPr>
              <w:pStyle w:val="a3"/>
              <w:tabs>
                <w:tab w:val="left" w:pos="142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Величины</w:t>
            </w:r>
          </w:p>
        </w:tc>
        <w:tc>
          <w:tcPr>
            <w:tcW w:w="3880" w:type="pct"/>
          </w:tcPr>
          <w:p w:rsidR="008817FB" w:rsidRPr="004731A6" w:rsidRDefault="008817FB" w:rsidP="004731A6">
            <w:pPr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731A6">
              <w:rPr>
                <w:rFonts w:ascii="Times New Roman" w:hAnsi="Times New Roman" w:cs="Times New Roman"/>
                <w:sz w:val="24"/>
                <w:szCs w:val="28"/>
              </w:rPr>
              <w:t>1.Понятие величины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817FB" w:rsidTr="008817FB">
        <w:tc>
          <w:tcPr>
            <w:tcW w:w="1120" w:type="pct"/>
            <w:vMerge/>
          </w:tcPr>
          <w:p w:rsidR="008817FB" w:rsidRPr="004731A6" w:rsidRDefault="008817FB" w:rsidP="00550B39">
            <w:pPr>
              <w:pStyle w:val="a3"/>
              <w:tabs>
                <w:tab w:val="left" w:pos="142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:rsidR="008817FB" w:rsidRPr="004731A6" w:rsidRDefault="008817FB" w:rsidP="00550B39">
            <w:pPr>
              <w:pStyle w:val="a3"/>
              <w:tabs>
                <w:tab w:val="left" w:pos="142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2.Измерение величины. Единицы измерения величин.</w:t>
            </w:r>
          </w:p>
        </w:tc>
      </w:tr>
      <w:tr w:rsidR="008817FB" w:rsidTr="008817FB">
        <w:tc>
          <w:tcPr>
            <w:tcW w:w="1120" w:type="pct"/>
            <w:vMerge/>
          </w:tcPr>
          <w:p w:rsidR="008817FB" w:rsidRDefault="008817FB" w:rsidP="00550B39">
            <w:pPr>
              <w:pStyle w:val="a3"/>
              <w:tabs>
                <w:tab w:val="left" w:pos="142"/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0" w:type="pct"/>
          </w:tcPr>
          <w:p w:rsidR="008817FB" w:rsidRPr="00BA052B" w:rsidRDefault="008817FB" w:rsidP="00550B39">
            <w:pPr>
              <w:pStyle w:val="a3"/>
              <w:tabs>
                <w:tab w:val="left" w:pos="142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3.История создания систем величин.</w:t>
            </w:r>
          </w:p>
        </w:tc>
      </w:tr>
      <w:tr w:rsidR="008817FB" w:rsidTr="008817FB">
        <w:tc>
          <w:tcPr>
            <w:tcW w:w="1120" w:type="pct"/>
            <w:vMerge w:val="restart"/>
          </w:tcPr>
          <w:p w:rsidR="008817FB" w:rsidRPr="00095A4A" w:rsidRDefault="008817FB" w:rsidP="00550B39">
            <w:pPr>
              <w:pStyle w:val="a3"/>
              <w:tabs>
                <w:tab w:val="left" w:pos="142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1.4. Развитие понятия о числе</w:t>
            </w:r>
          </w:p>
        </w:tc>
        <w:tc>
          <w:tcPr>
            <w:tcW w:w="3880" w:type="pct"/>
          </w:tcPr>
          <w:p w:rsidR="008817FB" w:rsidRPr="003D3065" w:rsidRDefault="008817FB" w:rsidP="003D3065">
            <w:pPr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3D3065">
              <w:rPr>
                <w:rFonts w:ascii="Times New Roman" w:hAnsi="Times New Roman" w:cs="Times New Roman"/>
                <w:sz w:val="24"/>
                <w:szCs w:val="28"/>
              </w:rPr>
              <w:t>Натуральные, целые и рациональные числа, действительные числа.</w:t>
            </w:r>
          </w:p>
        </w:tc>
      </w:tr>
      <w:tr w:rsidR="008817FB" w:rsidTr="008817FB">
        <w:tc>
          <w:tcPr>
            <w:tcW w:w="1120" w:type="pct"/>
            <w:vMerge/>
          </w:tcPr>
          <w:p w:rsidR="008817FB" w:rsidRDefault="008817FB" w:rsidP="00550B39">
            <w:pPr>
              <w:pStyle w:val="a3"/>
              <w:tabs>
                <w:tab w:val="left" w:pos="142"/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0" w:type="pct"/>
          </w:tcPr>
          <w:p w:rsidR="008817FB" w:rsidRPr="003D3065" w:rsidRDefault="008817FB" w:rsidP="003D3065">
            <w:pPr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3D3065">
              <w:rPr>
                <w:rFonts w:ascii="Times New Roman" w:hAnsi="Times New Roman" w:cs="Times New Roman"/>
                <w:sz w:val="24"/>
                <w:szCs w:val="28"/>
              </w:rPr>
              <w:t>Приближённые вычисления.</w:t>
            </w:r>
          </w:p>
        </w:tc>
      </w:tr>
      <w:tr w:rsidR="008817FB" w:rsidTr="008817FB">
        <w:tc>
          <w:tcPr>
            <w:tcW w:w="1120" w:type="pct"/>
            <w:vMerge/>
          </w:tcPr>
          <w:p w:rsidR="008817FB" w:rsidRDefault="008817FB" w:rsidP="00550B39">
            <w:pPr>
              <w:pStyle w:val="a3"/>
              <w:tabs>
                <w:tab w:val="left" w:pos="142"/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0" w:type="pct"/>
          </w:tcPr>
          <w:p w:rsidR="008817FB" w:rsidRPr="003D3065" w:rsidRDefault="008817FB" w:rsidP="003D3065">
            <w:pPr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3D3065">
              <w:rPr>
                <w:rFonts w:ascii="Times New Roman" w:hAnsi="Times New Roman" w:cs="Times New Roman"/>
                <w:sz w:val="24"/>
                <w:szCs w:val="28"/>
              </w:rPr>
              <w:t>Приближённое значение величины и погрешности приближений.</w:t>
            </w:r>
          </w:p>
        </w:tc>
      </w:tr>
      <w:tr w:rsidR="008817FB" w:rsidTr="008817FB">
        <w:tc>
          <w:tcPr>
            <w:tcW w:w="1120" w:type="pct"/>
            <w:vMerge w:val="restart"/>
          </w:tcPr>
          <w:p w:rsidR="008817FB" w:rsidRDefault="008817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1.5. Текстовая задача и процесс её решения</w:t>
            </w:r>
          </w:p>
        </w:tc>
        <w:tc>
          <w:tcPr>
            <w:tcW w:w="3880" w:type="pct"/>
          </w:tcPr>
          <w:p w:rsidR="008817FB" w:rsidRPr="003D3065" w:rsidRDefault="008817FB" w:rsidP="003D3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3D3065">
              <w:rPr>
                <w:rFonts w:ascii="Times New Roman" w:hAnsi="Times New Roman" w:cs="Times New Roman"/>
                <w:sz w:val="24"/>
                <w:szCs w:val="28"/>
              </w:rPr>
              <w:t>Понятие «текстовой задачи». Структура текстовой задачи.</w:t>
            </w:r>
          </w:p>
        </w:tc>
      </w:tr>
      <w:tr w:rsidR="008817FB" w:rsidTr="008817FB">
        <w:trPr>
          <w:trHeight w:val="258"/>
        </w:trPr>
        <w:tc>
          <w:tcPr>
            <w:tcW w:w="1120" w:type="pct"/>
            <w:vMerge/>
          </w:tcPr>
          <w:p w:rsidR="008817FB" w:rsidRDefault="008817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0" w:type="pct"/>
          </w:tcPr>
          <w:p w:rsidR="008817FB" w:rsidRPr="003D3065" w:rsidRDefault="008817FB" w:rsidP="003D3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3D3065">
              <w:rPr>
                <w:rFonts w:ascii="Times New Roman" w:hAnsi="Times New Roman" w:cs="Times New Roman"/>
                <w:sz w:val="24"/>
                <w:szCs w:val="28"/>
              </w:rPr>
              <w:t>Методы и способы решений текстовых задач.</w:t>
            </w:r>
          </w:p>
        </w:tc>
      </w:tr>
      <w:tr w:rsidR="008817FB" w:rsidTr="008817FB">
        <w:tc>
          <w:tcPr>
            <w:tcW w:w="1120" w:type="pct"/>
            <w:vMerge/>
          </w:tcPr>
          <w:p w:rsidR="008817FB" w:rsidRDefault="008817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0" w:type="pct"/>
          </w:tcPr>
          <w:p w:rsidR="008817FB" w:rsidRPr="003D3065" w:rsidRDefault="008817FB" w:rsidP="003D3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3D3065">
              <w:rPr>
                <w:rFonts w:ascii="Times New Roman" w:hAnsi="Times New Roman" w:cs="Times New Roman"/>
                <w:sz w:val="24"/>
                <w:szCs w:val="28"/>
              </w:rPr>
              <w:t>Этапы решения и приёмы их выполнения.</w:t>
            </w:r>
          </w:p>
        </w:tc>
      </w:tr>
      <w:tr w:rsidR="008817FB" w:rsidTr="008817FB">
        <w:tc>
          <w:tcPr>
            <w:tcW w:w="1120" w:type="pct"/>
            <w:vMerge/>
          </w:tcPr>
          <w:p w:rsidR="008817FB" w:rsidRDefault="008817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0" w:type="pct"/>
          </w:tcPr>
          <w:p w:rsidR="008817FB" w:rsidRPr="003D3065" w:rsidRDefault="008817FB" w:rsidP="003D3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3D3065">
              <w:rPr>
                <w:rFonts w:ascii="Times New Roman" w:hAnsi="Times New Roman" w:cs="Times New Roman"/>
                <w:sz w:val="24"/>
                <w:szCs w:val="28"/>
              </w:rPr>
              <w:t>Решения задач «на части», на движение и др.</w:t>
            </w:r>
          </w:p>
        </w:tc>
      </w:tr>
      <w:tr w:rsidR="008817FB" w:rsidTr="008817FB">
        <w:tc>
          <w:tcPr>
            <w:tcW w:w="1120" w:type="pct"/>
          </w:tcPr>
          <w:p w:rsidR="008817FB" w:rsidRPr="00A04BEF" w:rsidRDefault="008817F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2. Геометрия </w:t>
            </w:r>
          </w:p>
        </w:tc>
        <w:tc>
          <w:tcPr>
            <w:tcW w:w="3880" w:type="pct"/>
          </w:tcPr>
          <w:p w:rsidR="008817FB" w:rsidRDefault="008817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17FB" w:rsidTr="008817FB">
        <w:tc>
          <w:tcPr>
            <w:tcW w:w="1120" w:type="pct"/>
            <w:vMerge w:val="restart"/>
          </w:tcPr>
          <w:p w:rsidR="008817FB" w:rsidRDefault="008817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2.1. Геометрические фигуры на плоскости</w:t>
            </w:r>
          </w:p>
        </w:tc>
        <w:tc>
          <w:tcPr>
            <w:tcW w:w="3880" w:type="pct"/>
          </w:tcPr>
          <w:p w:rsidR="008817FB" w:rsidRPr="003D3065" w:rsidRDefault="008817FB" w:rsidP="003D3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3D3065">
              <w:rPr>
                <w:rFonts w:ascii="Times New Roman" w:hAnsi="Times New Roman" w:cs="Times New Roman"/>
                <w:sz w:val="24"/>
                <w:szCs w:val="28"/>
              </w:rPr>
              <w:t>История развития геометрии.</w:t>
            </w:r>
          </w:p>
        </w:tc>
      </w:tr>
      <w:tr w:rsidR="008817FB" w:rsidTr="008817FB">
        <w:tc>
          <w:tcPr>
            <w:tcW w:w="1120" w:type="pct"/>
            <w:vMerge/>
          </w:tcPr>
          <w:p w:rsidR="008817FB" w:rsidRDefault="008817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0" w:type="pct"/>
          </w:tcPr>
          <w:p w:rsidR="008817FB" w:rsidRPr="003D3065" w:rsidRDefault="008817FB" w:rsidP="003D3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3D3065">
              <w:rPr>
                <w:rFonts w:ascii="Times New Roman" w:hAnsi="Times New Roman" w:cs="Times New Roman"/>
                <w:sz w:val="24"/>
                <w:szCs w:val="28"/>
              </w:rPr>
              <w:t>Геометрические фигуры на плоскости.</w:t>
            </w:r>
          </w:p>
        </w:tc>
      </w:tr>
      <w:tr w:rsidR="008817FB" w:rsidTr="008817FB">
        <w:tc>
          <w:tcPr>
            <w:tcW w:w="1120" w:type="pct"/>
            <w:vMerge/>
          </w:tcPr>
          <w:p w:rsidR="008817FB" w:rsidRDefault="008817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0" w:type="pct"/>
          </w:tcPr>
          <w:p w:rsidR="008817FB" w:rsidRPr="003D3065" w:rsidRDefault="008817FB" w:rsidP="003D3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3D3065">
              <w:rPr>
                <w:rFonts w:ascii="Times New Roman" w:hAnsi="Times New Roman" w:cs="Times New Roman"/>
                <w:sz w:val="24"/>
                <w:szCs w:val="28"/>
              </w:rPr>
              <w:t>Основные свойства геометрических фигур на плоскости.</w:t>
            </w:r>
          </w:p>
        </w:tc>
      </w:tr>
      <w:tr w:rsidR="008817FB" w:rsidTr="008817FB">
        <w:tc>
          <w:tcPr>
            <w:tcW w:w="1120" w:type="pct"/>
            <w:vMerge/>
          </w:tcPr>
          <w:p w:rsidR="008817FB" w:rsidRDefault="008817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0" w:type="pct"/>
          </w:tcPr>
          <w:p w:rsidR="008817FB" w:rsidRPr="003D3065" w:rsidRDefault="008817FB" w:rsidP="003D30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3D3065">
              <w:rPr>
                <w:rFonts w:ascii="Times New Roman" w:hAnsi="Times New Roman" w:cs="Times New Roman"/>
                <w:sz w:val="24"/>
                <w:szCs w:val="28"/>
              </w:rPr>
              <w:t>Площадь плоской фигуры и её измерение.</w:t>
            </w:r>
          </w:p>
        </w:tc>
      </w:tr>
      <w:tr w:rsidR="008817FB" w:rsidTr="008817FB">
        <w:tc>
          <w:tcPr>
            <w:tcW w:w="1120" w:type="pct"/>
            <w:vMerge w:val="restart"/>
          </w:tcPr>
          <w:p w:rsidR="008817FB" w:rsidRPr="00F53797" w:rsidRDefault="008817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2.2. Геометрические фигуры в пространстве</w:t>
            </w:r>
          </w:p>
        </w:tc>
        <w:tc>
          <w:tcPr>
            <w:tcW w:w="3880" w:type="pct"/>
          </w:tcPr>
          <w:p w:rsidR="008817FB" w:rsidRPr="007D33C6" w:rsidRDefault="008817FB" w:rsidP="007D33C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7D33C6">
              <w:rPr>
                <w:rFonts w:ascii="Times New Roman" w:hAnsi="Times New Roman" w:cs="Times New Roman"/>
                <w:sz w:val="24"/>
                <w:szCs w:val="28"/>
              </w:rPr>
              <w:t>еометрические фигуры в пространстве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817FB" w:rsidTr="008817FB">
        <w:tc>
          <w:tcPr>
            <w:tcW w:w="1120" w:type="pct"/>
            <w:vMerge/>
          </w:tcPr>
          <w:p w:rsidR="008817FB" w:rsidRDefault="008817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0" w:type="pct"/>
          </w:tcPr>
          <w:p w:rsidR="008817FB" w:rsidRPr="007D33C6" w:rsidRDefault="008817FB" w:rsidP="007D33C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свойства геометрических фигур в пространстве.</w:t>
            </w:r>
          </w:p>
        </w:tc>
      </w:tr>
      <w:tr w:rsidR="008817FB" w:rsidTr="008817FB">
        <w:tc>
          <w:tcPr>
            <w:tcW w:w="1120" w:type="pct"/>
            <w:vMerge/>
          </w:tcPr>
          <w:p w:rsidR="008817FB" w:rsidRDefault="008817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0" w:type="pct"/>
          </w:tcPr>
          <w:p w:rsidR="008817FB" w:rsidRPr="007D33C6" w:rsidRDefault="008817FB" w:rsidP="007D33C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Площади поверхностей многогранников.</w:t>
            </w:r>
          </w:p>
        </w:tc>
      </w:tr>
      <w:tr w:rsidR="008817FB" w:rsidTr="008817FB">
        <w:tc>
          <w:tcPr>
            <w:tcW w:w="1120" w:type="pct"/>
            <w:vMerge/>
          </w:tcPr>
          <w:p w:rsidR="008817FB" w:rsidRDefault="008817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0" w:type="pct"/>
          </w:tcPr>
          <w:p w:rsidR="008817FB" w:rsidRPr="007D33C6" w:rsidRDefault="008817FB" w:rsidP="007D33C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Площади поверхностей фигур вращения.</w:t>
            </w:r>
          </w:p>
        </w:tc>
      </w:tr>
      <w:tr w:rsidR="008817FB" w:rsidTr="008817FB">
        <w:tc>
          <w:tcPr>
            <w:tcW w:w="1120" w:type="pct"/>
            <w:vMerge/>
          </w:tcPr>
          <w:p w:rsidR="008817FB" w:rsidRDefault="008817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0" w:type="pct"/>
          </w:tcPr>
          <w:p w:rsidR="008817FB" w:rsidRPr="007D33C6" w:rsidRDefault="008817FB" w:rsidP="007D33C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Объёмы геометрических пространственных тел.</w:t>
            </w:r>
          </w:p>
        </w:tc>
      </w:tr>
    </w:tbl>
    <w:p w:rsidR="00F53797" w:rsidRPr="00BA052B" w:rsidRDefault="00F53797">
      <w:pPr>
        <w:rPr>
          <w:rFonts w:ascii="Times New Roman" w:hAnsi="Times New Roman" w:cs="Times New Roman"/>
          <w:sz w:val="24"/>
          <w:szCs w:val="28"/>
        </w:rPr>
      </w:pPr>
    </w:p>
    <w:sectPr w:rsidR="00F53797" w:rsidRPr="00BA052B" w:rsidSect="00B02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5C" w:rsidRDefault="00E5665C" w:rsidP="00B0260C">
      <w:pPr>
        <w:spacing w:after="0" w:line="240" w:lineRule="auto"/>
      </w:pPr>
      <w:r>
        <w:separator/>
      </w:r>
    </w:p>
  </w:endnote>
  <w:endnote w:type="continuationSeparator" w:id="0">
    <w:p w:rsidR="00E5665C" w:rsidRDefault="00E5665C" w:rsidP="00B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0C" w:rsidRDefault="00B026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727718"/>
      <w:docPartObj>
        <w:docPartGallery w:val="Page Numbers (Bottom of Page)"/>
        <w:docPartUnique/>
      </w:docPartObj>
    </w:sdtPr>
    <w:sdtEndPr/>
    <w:sdtContent>
      <w:p w:rsidR="00B0260C" w:rsidRDefault="00B026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FBE">
          <w:rPr>
            <w:noProof/>
          </w:rPr>
          <w:t>6</w:t>
        </w:r>
        <w:r>
          <w:fldChar w:fldCharType="end"/>
        </w:r>
      </w:p>
    </w:sdtContent>
  </w:sdt>
  <w:p w:rsidR="00B0260C" w:rsidRDefault="00B026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0C" w:rsidRDefault="00B026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5C" w:rsidRDefault="00E5665C" w:rsidP="00B0260C">
      <w:pPr>
        <w:spacing w:after="0" w:line="240" w:lineRule="auto"/>
      </w:pPr>
      <w:r>
        <w:separator/>
      </w:r>
    </w:p>
  </w:footnote>
  <w:footnote w:type="continuationSeparator" w:id="0">
    <w:p w:rsidR="00E5665C" w:rsidRDefault="00E5665C" w:rsidP="00B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0C" w:rsidRDefault="00B026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0C" w:rsidRDefault="00B026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0C" w:rsidRDefault="00B026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075"/>
    <w:multiLevelType w:val="hybridMultilevel"/>
    <w:tmpl w:val="44FE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3C90"/>
    <w:multiLevelType w:val="hybridMultilevel"/>
    <w:tmpl w:val="1F8A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2E08"/>
    <w:multiLevelType w:val="hybridMultilevel"/>
    <w:tmpl w:val="7D9C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031EA"/>
    <w:multiLevelType w:val="hybridMultilevel"/>
    <w:tmpl w:val="0C98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665C3"/>
    <w:multiLevelType w:val="hybridMultilevel"/>
    <w:tmpl w:val="FE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43FA7"/>
    <w:multiLevelType w:val="hybridMultilevel"/>
    <w:tmpl w:val="EDCC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E76D2"/>
    <w:multiLevelType w:val="hybridMultilevel"/>
    <w:tmpl w:val="ED98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5015"/>
    <w:multiLevelType w:val="hybridMultilevel"/>
    <w:tmpl w:val="95E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51744"/>
    <w:multiLevelType w:val="hybridMultilevel"/>
    <w:tmpl w:val="C4FA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776BC"/>
    <w:multiLevelType w:val="hybridMultilevel"/>
    <w:tmpl w:val="0D56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13DA8"/>
    <w:multiLevelType w:val="hybridMultilevel"/>
    <w:tmpl w:val="CC8E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39"/>
    <w:rsid w:val="00095A4A"/>
    <w:rsid w:val="000B594C"/>
    <w:rsid w:val="00192C40"/>
    <w:rsid w:val="00340CFE"/>
    <w:rsid w:val="0037085C"/>
    <w:rsid w:val="003D3065"/>
    <w:rsid w:val="004731A6"/>
    <w:rsid w:val="00550B39"/>
    <w:rsid w:val="00647FBE"/>
    <w:rsid w:val="007D33C6"/>
    <w:rsid w:val="00823E59"/>
    <w:rsid w:val="008817FB"/>
    <w:rsid w:val="008A3ECD"/>
    <w:rsid w:val="00956776"/>
    <w:rsid w:val="00A04BEF"/>
    <w:rsid w:val="00A2297D"/>
    <w:rsid w:val="00A34792"/>
    <w:rsid w:val="00B0260C"/>
    <w:rsid w:val="00B125C1"/>
    <w:rsid w:val="00BA052B"/>
    <w:rsid w:val="00BC6625"/>
    <w:rsid w:val="00C67910"/>
    <w:rsid w:val="00E33B6F"/>
    <w:rsid w:val="00E4312C"/>
    <w:rsid w:val="00E5665C"/>
    <w:rsid w:val="00E807D9"/>
    <w:rsid w:val="00EF7EF5"/>
    <w:rsid w:val="00F5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39"/>
    <w:pPr>
      <w:ind w:left="720"/>
      <w:contextualSpacing/>
    </w:pPr>
  </w:style>
  <w:style w:type="table" w:styleId="a4">
    <w:name w:val="Table Grid"/>
    <w:basedOn w:val="a1"/>
    <w:uiPriority w:val="59"/>
    <w:rsid w:val="0055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60C"/>
  </w:style>
  <w:style w:type="paragraph" w:styleId="a7">
    <w:name w:val="footer"/>
    <w:basedOn w:val="a"/>
    <w:link w:val="a8"/>
    <w:uiPriority w:val="99"/>
    <w:unhideWhenUsed/>
    <w:rsid w:val="00B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39"/>
    <w:pPr>
      <w:ind w:left="720"/>
      <w:contextualSpacing/>
    </w:pPr>
  </w:style>
  <w:style w:type="table" w:styleId="a4">
    <w:name w:val="Table Grid"/>
    <w:basedOn w:val="a1"/>
    <w:uiPriority w:val="59"/>
    <w:rsid w:val="0055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60C"/>
  </w:style>
  <w:style w:type="paragraph" w:styleId="a7">
    <w:name w:val="footer"/>
    <w:basedOn w:val="a"/>
    <w:link w:val="a8"/>
    <w:uiPriority w:val="99"/>
    <w:unhideWhenUsed/>
    <w:rsid w:val="00B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8</cp:revision>
  <dcterms:created xsi:type="dcterms:W3CDTF">2014-11-21T09:27:00Z</dcterms:created>
  <dcterms:modified xsi:type="dcterms:W3CDTF">2018-10-02T15:49:00Z</dcterms:modified>
</cp:coreProperties>
</file>