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5A" w:rsidRDefault="0028075A" w:rsidP="002807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 по анатомии</w:t>
      </w:r>
    </w:p>
    <w:p w:rsidR="0028075A" w:rsidRDefault="0028075A" w:rsidP="002807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1 курса группа ЗФ-1</w:t>
      </w:r>
    </w:p>
    <w:p w:rsidR="0028075A" w:rsidRDefault="0028075A" w:rsidP="002807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49.02.01. Физическая культура</w:t>
      </w:r>
    </w:p>
    <w:p w:rsidR="000E2E2F" w:rsidRDefault="000E2E2F" w:rsidP="0028075A">
      <w:pPr>
        <w:pStyle w:val="a3"/>
        <w:jc w:val="center"/>
        <w:rPr>
          <w:sz w:val="28"/>
          <w:szCs w:val="28"/>
        </w:rPr>
      </w:pP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1. Предмет и задачи анатомии</w:t>
      </w:r>
      <w:r w:rsidR="000E2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16F8">
        <w:rPr>
          <w:sz w:val="28"/>
          <w:szCs w:val="28"/>
        </w:rPr>
        <w:t>Строение клетки</w:t>
      </w:r>
      <w:r>
        <w:rPr>
          <w:sz w:val="28"/>
          <w:szCs w:val="28"/>
        </w:rPr>
        <w:t>.</w:t>
      </w:r>
      <w:r w:rsidR="005B16F8">
        <w:rPr>
          <w:sz w:val="28"/>
          <w:szCs w:val="28"/>
        </w:rPr>
        <w:t xml:space="preserve"> Общая характеристика тканей их классификация.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3. Строение и функции нервной системы.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Спинной мозг.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Полушарии головного мозга.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Вегетативная часть нервной системы. Значение роль и свойства анализаторов.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16F8">
        <w:rPr>
          <w:sz w:val="28"/>
          <w:szCs w:val="28"/>
        </w:rPr>
        <w:t>Зрительная сенсорная система</w:t>
      </w:r>
      <w:r>
        <w:rPr>
          <w:sz w:val="28"/>
          <w:szCs w:val="28"/>
        </w:rPr>
        <w:t xml:space="preserve">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B16F8">
        <w:rPr>
          <w:sz w:val="28"/>
          <w:szCs w:val="28"/>
        </w:rPr>
        <w:t>Слуховая и вестибулярная сенсорные системы</w:t>
      </w:r>
      <w:r w:rsidR="000E2E2F">
        <w:rPr>
          <w:sz w:val="28"/>
          <w:szCs w:val="28"/>
        </w:rPr>
        <w:t>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B16F8">
        <w:rPr>
          <w:sz w:val="28"/>
          <w:szCs w:val="28"/>
        </w:rPr>
        <w:t>Тактильная, температурная и болевая сенсорные системы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B16F8">
        <w:rPr>
          <w:sz w:val="28"/>
          <w:szCs w:val="28"/>
        </w:rPr>
        <w:t>Двигательная сенсорная система</w:t>
      </w:r>
      <w:r>
        <w:rPr>
          <w:sz w:val="28"/>
          <w:szCs w:val="28"/>
        </w:rPr>
        <w:t xml:space="preserve">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B16F8">
        <w:rPr>
          <w:sz w:val="28"/>
          <w:szCs w:val="28"/>
        </w:rPr>
        <w:t xml:space="preserve">Условные рефлексы. </w:t>
      </w:r>
      <w:r>
        <w:rPr>
          <w:sz w:val="28"/>
          <w:szCs w:val="28"/>
        </w:rPr>
        <w:t>Образование условных рефлексов и торможение условных рефлексов.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12. Скелет человека</w:t>
      </w:r>
      <w:r w:rsidR="000E2E2F">
        <w:rPr>
          <w:sz w:val="28"/>
          <w:szCs w:val="28"/>
        </w:rPr>
        <w:t>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13. Свойства, состав, строение и рост костей.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B16F8">
        <w:rPr>
          <w:sz w:val="28"/>
          <w:szCs w:val="28"/>
        </w:rPr>
        <w:t>Кости черепа</w:t>
      </w:r>
      <w:r w:rsidR="000E2E2F">
        <w:rPr>
          <w:sz w:val="28"/>
          <w:szCs w:val="28"/>
        </w:rPr>
        <w:t>.</w:t>
      </w:r>
    </w:p>
    <w:p w:rsidR="005B16F8" w:rsidRDefault="005B16F8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15. Кости верхней и нижней конечности.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5B16F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B16F8">
        <w:rPr>
          <w:sz w:val="28"/>
          <w:szCs w:val="28"/>
        </w:rPr>
        <w:t xml:space="preserve">Строение мышц. </w:t>
      </w:r>
      <w:r>
        <w:rPr>
          <w:sz w:val="28"/>
          <w:szCs w:val="28"/>
        </w:rPr>
        <w:t>Мышцы головы.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5B16F8">
        <w:rPr>
          <w:sz w:val="28"/>
          <w:szCs w:val="28"/>
        </w:rPr>
        <w:t>7</w:t>
      </w:r>
      <w:r>
        <w:rPr>
          <w:sz w:val="28"/>
          <w:szCs w:val="28"/>
        </w:rPr>
        <w:t>. Мышцы верхних конечностей. Мышцы нижних конечностей.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5B16F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B16F8">
        <w:rPr>
          <w:sz w:val="28"/>
          <w:szCs w:val="28"/>
        </w:rPr>
        <w:t>Мышцы спины</w:t>
      </w:r>
      <w:r w:rsidR="000E2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5B16F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B16F8" w:rsidRPr="005B16F8">
        <w:rPr>
          <w:sz w:val="28"/>
          <w:szCs w:val="28"/>
        </w:rPr>
        <w:t xml:space="preserve"> </w:t>
      </w:r>
      <w:r w:rsidR="005B16F8">
        <w:rPr>
          <w:sz w:val="28"/>
          <w:szCs w:val="28"/>
        </w:rPr>
        <w:t>Нарушения осанки у детей и их профилактика</w:t>
      </w:r>
      <w:r>
        <w:rPr>
          <w:sz w:val="28"/>
          <w:szCs w:val="28"/>
        </w:rPr>
        <w:t>.</w:t>
      </w:r>
    </w:p>
    <w:p w:rsidR="0028075A" w:rsidRDefault="005B16F8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28075A">
        <w:rPr>
          <w:sz w:val="28"/>
          <w:szCs w:val="28"/>
        </w:rPr>
        <w:t>. Внутренняя среда организма. Функции и свойства крови.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6F8">
        <w:rPr>
          <w:sz w:val="28"/>
          <w:szCs w:val="28"/>
        </w:rPr>
        <w:t>21</w:t>
      </w:r>
      <w:r>
        <w:rPr>
          <w:sz w:val="28"/>
          <w:szCs w:val="28"/>
        </w:rPr>
        <w:t xml:space="preserve">. Кровообращение. </w:t>
      </w:r>
      <w:proofErr w:type="spellStart"/>
      <w:r>
        <w:rPr>
          <w:sz w:val="28"/>
          <w:szCs w:val="28"/>
        </w:rPr>
        <w:t>Лимфообращение</w:t>
      </w:r>
      <w:proofErr w:type="spellEnd"/>
      <w:r w:rsidR="000E2E2F">
        <w:rPr>
          <w:sz w:val="28"/>
          <w:szCs w:val="28"/>
        </w:rPr>
        <w:t>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6F8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="005B16F8">
        <w:rPr>
          <w:sz w:val="28"/>
          <w:szCs w:val="28"/>
        </w:rPr>
        <w:t>Строение сердца</w:t>
      </w:r>
      <w:r>
        <w:rPr>
          <w:sz w:val="28"/>
          <w:szCs w:val="28"/>
        </w:rPr>
        <w:t xml:space="preserve">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B16F8">
        <w:rPr>
          <w:sz w:val="28"/>
          <w:szCs w:val="28"/>
        </w:rPr>
        <w:t>3</w:t>
      </w:r>
      <w:r>
        <w:rPr>
          <w:sz w:val="28"/>
          <w:szCs w:val="28"/>
        </w:rPr>
        <w:t>. Большой и малый круги кровообращения.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B16F8">
        <w:rPr>
          <w:sz w:val="28"/>
          <w:szCs w:val="28"/>
        </w:rPr>
        <w:t>4</w:t>
      </w:r>
      <w:r>
        <w:rPr>
          <w:sz w:val="28"/>
          <w:szCs w:val="28"/>
        </w:rPr>
        <w:t xml:space="preserve">. Строение органов дыхания.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B16F8">
        <w:rPr>
          <w:sz w:val="28"/>
          <w:szCs w:val="28"/>
        </w:rPr>
        <w:t>5</w:t>
      </w:r>
      <w:r>
        <w:rPr>
          <w:sz w:val="28"/>
          <w:szCs w:val="28"/>
        </w:rPr>
        <w:t xml:space="preserve">. Строение органов пищеварения. </w:t>
      </w:r>
    </w:p>
    <w:p w:rsidR="0028075A" w:rsidRDefault="0028075A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B16F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B16F8">
        <w:rPr>
          <w:sz w:val="28"/>
          <w:szCs w:val="28"/>
        </w:rPr>
        <w:t>С</w:t>
      </w:r>
      <w:r w:rsidR="00165A0B">
        <w:rPr>
          <w:sz w:val="28"/>
          <w:szCs w:val="28"/>
        </w:rPr>
        <w:t>троение органов выделения</w:t>
      </w:r>
      <w:r w:rsidR="000E2E2F">
        <w:rPr>
          <w:sz w:val="28"/>
          <w:szCs w:val="28"/>
        </w:rPr>
        <w:t>.</w:t>
      </w:r>
    </w:p>
    <w:p w:rsidR="0028075A" w:rsidRDefault="005B16F8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="0028075A">
        <w:rPr>
          <w:sz w:val="28"/>
          <w:szCs w:val="28"/>
        </w:rPr>
        <w:t>. Железы внутренней секреции</w:t>
      </w:r>
      <w:r>
        <w:rPr>
          <w:sz w:val="28"/>
          <w:szCs w:val="28"/>
        </w:rPr>
        <w:t>.</w:t>
      </w:r>
    </w:p>
    <w:p w:rsidR="005B16F8" w:rsidRDefault="005B16F8" w:rsidP="0028075A">
      <w:pPr>
        <w:pStyle w:val="a3"/>
        <w:rPr>
          <w:sz w:val="28"/>
          <w:szCs w:val="28"/>
        </w:rPr>
      </w:pPr>
      <w:r>
        <w:rPr>
          <w:sz w:val="28"/>
          <w:szCs w:val="28"/>
        </w:rPr>
        <w:t>28.</w:t>
      </w:r>
      <w:r w:rsidR="005A0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Антропометрические </w:t>
      </w:r>
      <w:bookmarkStart w:id="0" w:name="_GoBack"/>
      <w:bookmarkEnd w:id="0"/>
      <w:r w:rsidR="00C172EC">
        <w:rPr>
          <w:sz w:val="28"/>
          <w:szCs w:val="28"/>
        </w:rPr>
        <w:t>показатели обучающихся</w:t>
      </w:r>
      <w:r w:rsidR="000E2E2F">
        <w:rPr>
          <w:sz w:val="28"/>
          <w:szCs w:val="28"/>
        </w:rPr>
        <w:t>.</w:t>
      </w:r>
    </w:p>
    <w:p w:rsidR="0028075A" w:rsidRDefault="0028075A" w:rsidP="0028075A">
      <w:pPr>
        <w:pStyle w:val="a3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8075A" w:rsidRDefault="0028075A" w:rsidP="0028075A">
      <w:pPr>
        <w:pStyle w:val="a3"/>
        <w:rPr>
          <w:sz w:val="28"/>
          <w:szCs w:val="28"/>
        </w:rPr>
      </w:pPr>
    </w:p>
    <w:p w:rsidR="0071564B" w:rsidRDefault="0071564B"/>
    <w:sectPr w:rsidR="0071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6"/>
    <w:rsid w:val="000E2E2F"/>
    <w:rsid w:val="00165A0B"/>
    <w:rsid w:val="0028075A"/>
    <w:rsid w:val="005A0D12"/>
    <w:rsid w:val="005B16F8"/>
    <w:rsid w:val="0071564B"/>
    <w:rsid w:val="00730486"/>
    <w:rsid w:val="00C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848D-A824-4EEE-B378-65B72806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8</cp:revision>
  <dcterms:created xsi:type="dcterms:W3CDTF">2020-02-22T05:17:00Z</dcterms:created>
  <dcterms:modified xsi:type="dcterms:W3CDTF">2020-03-22T06:21:00Z</dcterms:modified>
</cp:coreProperties>
</file>